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CC5" w:rsidRPr="005F3ECA" w:rsidRDefault="001B52AC" w:rsidP="001B52AC">
      <w:pPr>
        <w:jc w:val="center"/>
        <w:rPr>
          <w:rFonts w:ascii="宋体" w:hAnsi="宋体"/>
          <w:b/>
          <w:bCs/>
          <w:w w:val="66"/>
          <w:sz w:val="44"/>
          <w:szCs w:val="44"/>
        </w:rPr>
      </w:pPr>
      <w:r>
        <w:rPr>
          <w:rFonts w:ascii="宋体" w:hAnsi="宋体" w:hint="eastAsia"/>
          <w:b/>
          <w:bCs/>
          <w:w w:val="66"/>
          <w:sz w:val="44"/>
          <w:szCs w:val="44"/>
        </w:rPr>
        <w:t>土建学院</w:t>
      </w:r>
      <w:r w:rsidR="00DA3CC5">
        <w:rPr>
          <w:rFonts w:ascii="宋体" w:hAnsi="宋体" w:hint="eastAsia"/>
          <w:b/>
          <w:bCs/>
          <w:w w:val="66"/>
          <w:sz w:val="44"/>
          <w:szCs w:val="44"/>
        </w:rPr>
        <w:t>关于</w:t>
      </w:r>
      <w:r w:rsidR="00DA3CC5" w:rsidRPr="005F3ECA">
        <w:rPr>
          <w:rFonts w:ascii="宋体" w:hAnsi="宋体" w:hint="eastAsia"/>
          <w:b/>
          <w:bCs/>
          <w:w w:val="66"/>
          <w:sz w:val="44"/>
          <w:szCs w:val="44"/>
        </w:rPr>
        <w:t>评选北京交通大学20</w:t>
      </w:r>
      <w:r w:rsidR="00DA3CC5">
        <w:rPr>
          <w:rFonts w:ascii="宋体" w:hAnsi="宋体" w:hint="eastAsia"/>
          <w:b/>
          <w:bCs/>
          <w:w w:val="66"/>
          <w:sz w:val="44"/>
          <w:szCs w:val="44"/>
        </w:rPr>
        <w:t>21</w:t>
      </w:r>
      <w:r w:rsidR="00DA3CC5" w:rsidRPr="005F3ECA">
        <w:rPr>
          <w:rFonts w:ascii="宋体" w:hAnsi="宋体" w:hint="eastAsia"/>
          <w:b/>
          <w:bCs/>
          <w:w w:val="66"/>
          <w:sz w:val="44"/>
          <w:szCs w:val="44"/>
        </w:rPr>
        <w:t>届优秀毕业生、优秀毕业生干部及推荐评选“北京市普通高等学校优秀毕业生”工作的通知</w:t>
      </w:r>
    </w:p>
    <w:p w:rsidR="00DA3CC5" w:rsidRDefault="00DA3CC5" w:rsidP="00DA3CC5">
      <w:pPr>
        <w:spacing w:line="520" w:lineRule="exact"/>
        <w:rPr>
          <w:rFonts w:ascii="方正小标宋简体" w:eastAsia="方正小标宋简体" w:hAnsi="宋体"/>
          <w:kern w:val="2"/>
          <w:sz w:val="44"/>
          <w:szCs w:val="44"/>
        </w:rPr>
      </w:pPr>
    </w:p>
    <w:p w:rsidR="00DA3CC5" w:rsidRPr="000E1BA8" w:rsidRDefault="00DA3CC5" w:rsidP="00DA3CC5">
      <w:pPr>
        <w:snapToGrid w:val="0"/>
        <w:spacing w:line="52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土建学院2</w:t>
      </w:r>
      <w:r>
        <w:rPr>
          <w:rFonts w:ascii="仿宋_GB2312" w:eastAsia="仿宋_GB2312" w:hAnsi="仿宋"/>
          <w:sz w:val="32"/>
          <w:szCs w:val="32"/>
        </w:rPr>
        <w:t>017</w:t>
      </w:r>
      <w:r>
        <w:rPr>
          <w:rFonts w:ascii="仿宋_GB2312" w:eastAsia="仿宋_GB2312" w:hAnsi="仿宋" w:hint="eastAsia"/>
          <w:sz w:val="32"/>
          <w:szCs w:val="32"/>
        </w:rPr>
        <w:t>级本科生：</w:t>
      </w:r>
    </w:p>
    <w:p w:rsidR="00DA3CC5" w:rsidRPr="000E1BA8" w:rsidRDefault="00DA3CC5" w:rsidP="00DA3CC5">
      <w:pPr>
        <w:snapToGrid w:val="0"/>
        <w:spacing w:line="520" w:lineRule="exact"/>
        <w:ind w:firstLineChars="200" w:firstLine="624"/>
        <w:rPr>
          <w:rFonts w:ascii="仿宋_GB2312" w:eastAsia="仿宋_GB2312" w:hAnsi="仿宋"/>
          <w:spacing w:val="-4"/>
          <w:w w:val="80"/>
          <w:sz w:val="32"/>
          <w:szCs w:val="32"/>
        </w:rPr>
      </w:pPr>
      <w:r>
        <w:rPr>
          <w:rFonts w:ascii="仿宋_GB2312" w:eastAsia="仿宋_GB2312" w:hAnsi="仿宋" w:hint="eastAsia"/>
          <w:spacing w:val="-4"/>
          <w:sz w:val="32"/>
          <w:szCs w:val="32"/>
        </w:rPr>
        <w:t>为顺利做好毕业生工作，</w:t>
      </w:r>
      <w:r w:rsidRPr="000E1BA8">
        <w:rPr>
          <w:rFonts w:ascii="仿宋_GB2312" w:eastAsia="仿宋_GB2312" w:hAnsi="仿宋" w:hint="eastAsia"/>
          <w:spacing w:val="-4"/>
          <w:sz w:val="32"/>
          <w:szCs w:val="32"/>
        </w:rPr>
        <w:t>根据北京市教委和我校毕业生工作的整体安排，现将北京交通大学20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21</w:t>
      </w:r>
      <w:r w:rsidRPr="000E1BA8">
        <w:rPr>
          <w:rFonts w:ascii="仿宋_GB2312" w:eastAsia="仿宋_GB2312" w:hAnsi="仿宋" w:hint="eastAsia"/>
          <w:spacing w:val="-4"/>
          <w:sz w:val="32"/>
          <w:szCs w:val="32"/>
        </w:rPr>
        <w:t>届优秀毕业生、优秀毕业生干部评选及推荐评选</w:t>
      </w:r>
      <w:r w:rsidRPr="000E1BA8">
        <w:rPr>
          <w:rFonts w:ascii="仿宋_GB2312" w:eastAsia="仿宋_GB2312" w:hAnsi="仿宋" w:hint="eastAsia"/>
          <w:sz w:val="32"/>
          <w:szCs w:val="32"/>
        </w:rPr>
        <w:t>“北京市普通高等学校优秀毕业生”</w:t>
      </w:r>
      <w:r w:rsidRPr="000E1BA8">
        <w:rPr>
          <w:rFonts w:ascii="仿宋_GB2312" w:eastAsia="仿宋_GB2312" w:hAnsi="仿宋" w:hint="eastAsia"/>
          <w:spacing w:val="-4"/>
          <w:sz w:val="32"/>
          <w:szCs w:val="32"/>
        </w:rPr>
        <w:t>工作安排如下：</w:t>
      </w:r>
    </w:p>
    <w:p w:rsidR="00DA3CC5" w:rsidRDefault="00DA3CC5" w:rsidP="00DA3CC5">
      <w:pPr>
        <w:snapToGrid w:val="0"/>
        <w:spacing w:line="520" w:lineRule="exact"/>
        <w:ind w:firstLineChars="200" w:firstLine="624"/>
        <w:rPr>
          <w:rFonts w:ascii="仿宋_GB2312" w:eastAsia="仿宋_GB2312" w:hAnsi="仿宋"/>
          <w:spacing w:val="-4"/>
          <w:sz w:val="32"/>
          <w:szCs w:val="32"/>
        </w:rPr>
      </w:pPr>
      <w:r w:rsidRPr="001E6425">
        <w:rPr>
          <w:rFonts w:ascii="仿宋_GB2312" w:eastAsia="仿宋_GB2312" w:hAnsi="仿宋" w:hint="eastAsia"/>
          <w:spacing w:val="-4"/>
          <w:sz w:val="32"/>
          <w:szCs w:val="32"/>
        </w:rPr>
        <w:t>1.20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21</w:t>
      </w:r>
      <w:r w:rsidRPr="001E6425">
        <w:rPr>
          <w:rFonts w:ascii="仿宋_GB2312" w:eastAsia="仿宋_GB2312" w:hAnsi="仿宋" w:hint="eastAsia"/>
          <w:spacing w:val="-4"/>
          <w:sz w:val="32"/>
          <w:szCs w:val="32"/>
        </w:rPr>
        <w:t>年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5</w:t>
      </w:r>
      <w:r w:rsidRPr="001E6425">
        <w:rPr>
          <w:rFonts w:ascii="仿宋_GB2312" w:eastAsia="仿宋_GB2312" w:hAnsi="仿宋" w:hint="eastAsia"/>
          <w:spacing w:val="-4"/>
          <w:sz w:val="32"/>
          <w:szCs w:val="32"/>
        </w:rPr>
        <w:t>月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6</w:t>
      </w:r>
      <w:r w:rsidRPr="001E6425">
        <w:rPr>
          <w:rFonts w:ascii="仿宋_GB2312" w:eastAsia="仿宋_GB2312" w:hAnsi="仿宋" w:hint="eastAsia"/>
          <w:spacing w:val="-4"/>
          <w:sz w:val="32"/>
          <w:szCs w:val="32"/>
        </w:rPr>
        <w:t>日至5月</w:t>
      </w:r>
      <w:r w:rsidRPr="001E6425">
        <w:rPr>
          <w:rFonts w:ascii="仿宋_GB2312" w:eastAsia="仿宋_GB2312" w:hAnsi="仿宋"/>
          <w:spacing w:val="-4"/>
          <w:sz w:val="32"/>
          <w:szCs w:val="32"/>
        </w:rPr>
        <w:t>1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9</w:t>
      </w:r>
      <w:r w:rsidRPr="001E6425">
        <w:rPr>
          <w:rFonts w:ascii="仿宋_GB2312" w:eastAsia="仿宋_GB2312" w:hAnsi="仿宋" w:hint="eastAsia"/>
          <w:spacing w:val="-4"/>
          <w:sz w:val="32"/>
          <w:szCs w:val="32"/>
        </w:rPr>
        <w:t>日，学院组</w:t>
      </w:r>
      <w:r w:rsidRPr="000E1BA8">
        <w:rPr>
          <w:rFonts w:ascii="仿宋_GB2312" w:eastAsia="仿宋_GB2312" w:hAnsi="仿宋" w:hint="eastAsia"/>
          <w:spacing w:val="-4"/>
          <w:sz w:val="32"/>
          <w:szCs w:val="32"/>
        </w:rPr>
        <w:t>织评选</w:t>
      </w:r>
      <w:r w:rsidRPr="009D2FB2">
        <w:rPr>
          <w:rFonts w:ascii="仿宋_GB2312" w:eastAsia="仿宋_GB2312" w:hAnsi="仿宋" w:hint="eastAsia"/>
          <w:b/>
          <w:spacing w:val="-4"/>
          <w:sz w:val="32"/>
          <w:szCs w:val="32"/>
        </w:rPr>
        <w:t>北京交通大学20</w:t>
      </w:r>
      <w:r>
        <w:rPr>
          <w:rFonts w:ascii="仿宋_GB2312" w:eastAsia="仿宋_GB2312" w:hAnsi="仿宋" w:hint="eastAsia"/>
          <w:b/>
          <w:spacing w:val="-4"/>
          <w:sz w:val="32"/>
          <w:szCs w:val="32"/>
        </w:rPr>
        <w:t>21</w:t>
      </w:r>
      <w:r w:rsidRPr="009D2FB2">
        <w:rPr>
          <w:rFonts w:ascii="仿宋_GB2312" w:eastAsia="仿宋_GB2312" w:hAnsi="仿宋" w:hint="eastAsia"/>
          <w:b/>
          <w:spacing w:val="-4"/>
          <w:sz w:val="32"/>
          <w:szCs w:val="32"/>
        </w:rPr>
        <w:t>届优秀毕业生和优秀毕业生干部</w:t>
      </w:r>
      <w:r w:rsidRPr="000E1BA8">
        <w:rPr>
          <w:rFonts w:ascii="仿宋_GB2312" w:eastAsia="仿宋_GB2312" w:hAnsi="仿宋" w:hint="eastAsia"/>
          <w:spacing w:val="-4"/>
          <w:sz w:val="32"/>
          <w:szCs w:val="32"/>
        </w:rPr>
        <w:t>。具体评选办法参照北京交通大学《学生手册》中《北京交通大学本科生奖励办法》第二十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二</w:t>
      </w:r>
      <w:r w:rsidRPr="000E1BA8">
        <w:rPr>
          <w:rFonts w:ascii="仿宋_GB2312" w:eastAsia="仿宋_GB2312" w:hAnsi="仿宋" w:hint="eastAsia"/>
          <w:spacing w:val="-4"/>
          <w:sz w:val="32"/>
          <w:szCs w:val="32"/>
        </w:rPr>
        <w:t>条、第二十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三</w:t>
      </w:r>
      <w:r w:rsidRPr="000E1BA8">
        <w:rPr>
          <w:rFonts w:ascii="仿宋_GB2312" w:eastAsia="仿宋_GB2312" w:hAnsi="仿宋" w:hint="eastAsia"/>
          <w:spacing w:val="-4"/>
          <w:sz w:val="32"/>
          <w:szCs w:val="32"/>
        </w:rPr>
        <w:t>条执行。推荐名单应当在学院内公示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3个工作日</w:t>
      </w:r>
      <w:r w:rsidRPr="000E1BA8">
        <w:rPr>
          <w:rFonts w:ascii="仿宋_GB2312" w:eastAsia="仿宋_GB2312" w:hAnsi="仿宋" w:hint="eastAsia"/>
          <w:spacing w:val="-4"/>
          <w:sz w:val="32"/>
          <w:szCs w:val="32"/>
        </w:rPr>
        <w:t>以上。</w:t>
      </w:r>
    </w:p>
    <w:p w:rsidR="00DA3CC5" w:rsidRPr="000E1BA8" w:rsidRDefault="00DA3CC5" w:rsidP="00DA3CC5">
      <w:pPr>
        <w:snapToGrid w:val="0"/>
        <w:spacing w:line="520" w:lineRule="exact"/>
        <w:ind w:firstLineChars="200" w:firstLine="624"/>
        <w:rPr>
          <w:rFonts w:ascii="仿宋_GB2312" w:eastAsia="仿宋_GB2312" w:hAnsi="仿宋"/>
          <w:spacing w:val="-4"/>
          <w:sz w:val="32"/>
          <w:szCs w:val="32"/>
        </w:rPr>
      </w:pPr>
      <w:r>
        <w:rPr>
          <w:rFonts w:ascii="仿宋_GB2312" w:eastAsia="仿宋_GB2312" w:hAnsi="仿宋" w:hint="eastAsia"/>
          <w:spacing w:val="-4"/>
          <w:sz w:val="32"/>
          <w:szCs w:val="32"/>
        </w:rPr>
        <w:t>2</w:t>
      </w:r>
      <w:r>
        <w:rPr>
          <w:rFonts w:ascii="仿宋_GB2312" w:eastAsia="仿宋_GB2312" w:hAnsi="仿宋"/>
          <w:spacing w:val="-4"/>
          <w:sz w:val="32"/>
          <w:szCs w:val="32"/>
        </w:rPr>
        <w:t>.</w:t>
      </w:r>
      <w:r w:rsidRPr="00DA3CC5">
        <w:rPr>
          <w:rFonts w:ascii="仿宋_GB2312" w:eastAsia="仿宋_GB2312" w:hAnsi="仿宋" w:hint="eastAsia"/>
          <w:spacing w:val="-4"/>
          <w:sz w:val="32"/>
          <w:szCs w:val="32"/>
        </w:rPr>
        <w:t xml:space="preserve"> </w:t>
      </w:r>
      <w:r w:rsidRPr="000E1BA8">
        <w:rPr>
          <w:rFonts w:ascii="仿宋_GB2312" w:eastAsia="仿宋_GB2312" w:hAnsi="仿宋" w:hint="eastAsia"/>
          <w:spacing w:val="-4"/>
          <w:sz w:val="32"/>
          <w:szCs w:val="32"/>
        </w:rPr>
        <w:t>学院在评选推荐的北京交通大学20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21</w:t>
      </w:r>
      <w:r w:rsidRPr="000E1BA8">
        <w:rPr>
          <w:rFonts w:ascii="仿宋_GB2312" w:eastAsia="仿宋_GB2312" w:hAnsi="仿宋" w:hint="eastAsia"/>
          <w:spacing w:val="-4"/>
          <w:sz w:val="32"/>
          <w:szCs w:val="32"/>
        </w:rPr>
        <w:t>届优秀毕业生和优秀毕业生干部基础上，按照规定推荐参评</w:t>
      </w:r>
      <w:r w:rsidRPr="009D2FB2">
        <w:rPr>
          <w:rFonts w:ascii="仿宋_GB2312" w:eastAsia="仿宋_GB2312" w:hAnsi="仿宋" w:hint="eastAsia"/>
          <w:b/>
          <w:spacing w:val="-4"/>
          <w:sz w:val="32"/>
          <w:szCs w:val="32"/>
        </w:rPr>
        <w:t>“北京市普通高等学校优秀毕业生”</w:t>
      </w:r>
      <w:r w:rsidRPr="000E1BA8">
        <w:rPr>
          <w:rFonts w:ascii="仿宋_GB2312" w:eastAsia="仿宋_GB2312" w:hAnsi="仿宋" w:hint="eastAsia"/>
          <w:spacing w:val="-4"/>
          <w:sz w:val="32"/>
          <w:szCs w:val="32"/>
        </w:rPr>
        <w:t>的人选。具体评选办法严格参照《关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于进一步做好北京市普通高等学校优秀毕业生评选工作的意见》（详见附件1</w:t>
      </w:r>
      <w:r w:rsidRPr="000E1BA8">
        <w:rPr>
          <w:rFonts w:ascii="仿宋_GB2312" w:eastAsia="仿宋_GB2312" w:hAnsi="仿宋" w:hint="eastAsia"/>
          <w:spacing w:val="-4"/>
          <w:sz w:val="32"/>
          <w:szCs w:val="32"/>
        </w:rPr>
        <w:t>）和《学生手册》中《北京交通大学本科生奖励办法》中第二十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四</w:t>
      </w:r>
      <w:r w:rsidRPr="000E1BA8">
        <w:rPr>
          <w:rFonts w:ascii="仿宋_GB2312" w:eastAsia="仿宋_GB2312" w:hAnsi="仿宋" w:hint="eastAsia"/>
          <w:spacing w:val="-4"/>
          <w:sz w:val="32"/>
          <w:szCs w:val="32"/>
        </w:rPr>
        <w:t>条。推荐名单应当在学院内公示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3个工作日</w:t>
      </w:r>
      <w:r w:rsidRPr="000E1BA8">
        <w:rPr>
          <w:rFonts w:ascii="仿宋_GB2312" w:eastAsia="仿宋_GB2312" w:hAnsi="仿宋" w:hint="eastAsia"/>
          <w:spacing w:val="-4"/>
          <w:sz w:val="32"/>
          <w:szCs w:val="32"/>
        </w:rPr>
        <w:t>以上。</w:t>
      </w:r>
    </w:p>
    <w:p w:rsidR="00DA3CC5" w:rsidRDefault="00DA3CC5" w:rsidP="00DA3CC5">
      <w:pPr>
        <w:snapToGrid w:val="0"/>
        <w:spacing w:line="520" w:lineRule="exact"/>
        <w:ind w:firstLineChars="200" w:firstLine="624"/>
        <w:rPr>
          <w:rFonts w:ascii="仿宋_GB2312" w:eastAsia="仿宋_GB2312" w:hAnsi="仿宋"/>
          <w:spacing w:val="-4"/>
          <w:sz w:val="32"/>
          <w:szCs w:val="32"/>
        </w:rPr>
      </w:pPr>
      <w:r>
        <w:rPr>
          <w:rFonts w:ascii="仿宋_GB2312" w:eastAsia="仿宋_GB2312" w:hAnsi="仿宋" w:hint="eastAsia"/>
          <w:spacing w:val="-4"/>
          <w:sz w:val="32"/>
          <w:szCs w:val="32"/>
        </w:rPr>
        <w:t>3</w:t>
      </w:r>
      <w:r>
        <w:rPr>
          <w:rFonts w:ascii="仿宋_GB2312" w:eastAsia="仿宋_GB2312" w:hAnsi="仿宋"/>
          <w:spacing w:val="-4"/>
          <w:sz w:val="32"/>
          <w:szCs w:val="32"/>
        </w:rPr>
        <w:t>.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学院</w:t>
      </w:r>
      <w:r w:rsidRPr="001E6425">
        <w:rPr>
          <w:rFonts w:ascii="仿宋_GB2312" w:eastAsia="仿宋_GB2312" w:hAnsi="仿宋" w:hint="eastAsia"/>
          <w:spacing w:val="-4"/>
          <w:sz w:val="32"/>
          <w:szCs w:val="32"/>
        </w:rPr>
        <w:t>推荐名额分配如下：</w:t>
      </w:r>
    </w:p>
    <w:tbl>
      <w:tblPr>
        <w:tblW w:w="8079" w:type="dxa"/>
        <w:tblInd w:w="-34" w:type="dxa"/>
        <w:tblLook w:val="04A0" w:firstRow="1" w:lastRow="0" w:firstColumn="1" w:lastColumn="0" w:noHBand="0" w:noVBand="1"/>
      </w:tblPr>
      <w:tblGrid>
        <w:gridCol w:w="2976"/>
        <w:gridCol w:w="1560"/>
        <w:gridCol w:w="992"/>
        <w:gridCol w:w="1134"/>
        <w:gridCol w:w="1417"/>
      </w:tblGrid>
      <w:tr w:rsidR="00DA3CC5" w:rsidRPr="00A51013" w:rsidTr="00DA3CC5">
        <w:trPr>
          <w:trHeight w:val="624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C5" w:rsidRPr="00A51013" w:rsidRDefault="00DA3CC5" w:rsidP="00894A8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</w:rPr>
            </w:pPr>
            <w:r w:rsidRPr="00A51013">
              <w:rPr>
                <w:rFonts w:ascii="仿宋_GB2312" w:eastAsia="仿宋_GB2312" w:hAnsi="仿宋" w:cs="宋体" w:hint="eastAsia"/>
                <w:color w:val="000000"/>
              </w:rPr>
              <w:t>学院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C5" w:rsidRPr="00A51013" w:rsidRDefault="00DA3CC5" w:rsidP="00894A8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</w:rPr>
            </w:pPr>
            <w:r w:rsidRPr="00A51013">
              <w:rPr>
                <w:rFonts w:ascii="仿宋_GB2312" w:eastAsia="仿宋_GB2312" w:hAnsi="仿宋" w:cs="宋体" w:hint="eastAsia"/>
                <w:color w:val="000000"/>
              </w:rPr>
              <w:t>毕业生人数</w:t>
            </w:r>
          </w:p>
          <w:p w:rsidR="00DA3CC5" w:rsidRPr="00A51013" w:rsidRDefault="00DA3CC5" w:rsidP="00894A8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</w:rPr>
            </w:pPr>
            <w:r>
              <w:rPr>
                <w:rFonts w:ascii="仿宋_GB2312" w:eastAsia="仿宋_GB2312" w:hAnsi="仿宋" w:cs="宋体" w:hint="eastAsia"/>
                <w:color w:val="000000"/>
              </w:rPr>
              <w:t>(</w:t>
            </w:r>
            <w:r w:rsidRPr="00A51013">
              <w:rPr>
                <w:rFonts w:ascii="仿宋_GB2312" w:eastAsia="仿宋_GB2312" w:hAnsi="仿宋" w:cs="宋体" w:hint="eastAsia"/>
                <w:color w:val="000000"/>
              </w:rPr>
              <w:t>教务处</w:t>
            </w:r>
            <w:r>
              <w:rPr>
                <w:rFonts w:ascii="仿宋_GB2312" w:eastAsia="仿宋_GB2312" w:hAnsi="仿宋" w:cs="宋体" w:hint="eastAsia"/>
                <w:color w:val="000000"/>
              </w:rPr>
              <w:t>及各学院</w:t>
            </w:r>
            <w:r w:rsidRPr="00A51013">
              <w:rPr>
                <w:rFonts w:ascii="仿宋_GB2312" w:eastAsia="仿宋_GB2312" w:hAnsi="仿宋" w:cs="宋体" w:hint="eastAsia"/>
                <w:color w:val="000000"/>
              </w:rPr>
              <w:t>提供</w:t>
            </w:r>
            <w:r>
              <w:rPr>
                <w:rFonts w:ascii="仿宋_GB2312" w:eastAsia="仿宋_GB2312" w:hAnsi="仿宋" w:cs="宋体" w:hint="eastAsia"/>
                <w:color w:val="000000"/>
              </w:rPr>
              <w:t>，不含延期生)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C5" w:rsidRPr="00A51013" w:rsidRDefault="00DA3CC5" w:rsidP="00894A8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</w:rPr>
            </w:pPr>
            <w:r w:rsidRPr="00A51013">
              <w:rPr>
                <w:rFonts w:ascii="仿宋_GB2312" w:eastAsia="仿宋_GB2312" w:hAnsi="仿宋" w:cs="宋体" w:hint="eastAsia"/>
                <w:color w:val="000000"/>
              </w:rPr>
              <w:t>学校优秀毕业生名额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C5" w:rsidRPr="00A51013" w:rsidRDefault="00DA3CC5" w:rsidP="00894A8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</w:rPr>
            </w:pPr>
            <w:r w:rsidRPr="00A51013">
              <w:rPr>
                <w:rFonts w:ascii="仿宋_GB2312" w:eastAsia="仿宋_GB2312" w:hAnsi="仿宋" w:cs="宋体" w:hint="eastAsia"/>
                <w:color w:val="000000"/>
              </w:rPr>
              <w:t>学校优秀毕业生干部名额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C5" w:rsidRPr="00A51013" w:rsidRDefault="00DA3CC5" w:rsidP="00894A8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</w:rPr>
            </w:pPr>
            <w:r w:rsidRPr="00A51013">
              <w:rPr>
                <w:rFonts w:ascii="仿宋_GB2312" w:eastAsia="仿宋_GB2312" w:hAnsi="仿宋" w:cs="宋体" w:hint="eastAsia"/>
                <w:color w:val="000000"/>
              </w:rPr>
              <w:t>推荐北京市普通高等学校优秀毕业生名额</w:t>
            </w:r>
          </w:p>
        </w:tc>
      </w:tr>
      <w:tr w:rsidR="00DA3CC5" w:rsidRPr="00A51013" w:rsidTr="00DA3CC5">
        <w:trPr>
          <w:trHeight w:val="349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C5" w:rsidRPr="00A51013" w:rsidRDefault="00DA3CC5" w:rsidP="00894A87">
            <w:pPr>
              <w:widowControl/>
              <w:rPr>
                <w:rFonts w:ascii="仿宋_GB2312" w:eastAsia="仿宋_GB2312" w:hAnsi="仿宋" w:cs="宋体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C5" w:rsidRPr="00A51013" w:rsidRDefault="00DA3CC5" w:rsidP="00894A87">
            <w:pPr>
              <w:widowControl/>
              <w:rPr>
                <w:rFonts w:ascii="仿宋_GB2312" w:eastAsia="仿宋_GB2312" w:hAnsi="仿宋" w:cs="宋体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C5" w:rsidRPr="00A51013" w:rsidRDefault="00DA3CC5" w:rsidP="00894A87">
            <w:pPr>
              <w:widowControl/>
              <w:rPr>
                <w:rFonts w:ascii="仿宋_GB2312" w:eastAsia="仿宋_GB2312" w:hAnsi="仿宋" w:cs="宋体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C5" w:rsidRPr="00A51013" w:rsidRDefault="00DA3CC5" w:rsidP="00894A87">
            <w:pPr>
              <w:widowControl/>
              <w:rPr>
                <w:rFonts w:ascii="仿宋_GB2312" w:eastAsia="仿宋_GB2312" w:hAnsi="仿宋" w:cs="宋体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C5" w:rsidRPr="00A51013" w:rsidRDefault="00DA3CC5" w:rsidP="00894A87">
            <w:pPr>
              <w:widowControl/>
              <w:rPr>
                <w:rFonts w:ascii="仿宋_GB2312" w:eastAsia="仿宋_GB2312" w:hAnsi="仿宋" w:cs="宋体"/>
                <w:color w:val="000000"/>
              </w:rPr>
            </w:pPr>
          </w:p>
        </w:tc>
      </w:tr>
      <w:tr w:rsidR="00DA3CC5" w:rsidRPr="00B71691" w:rsidTr="00DA3CC5">
        <w:trPr>
          <w:trHeight w:val="157"/>
        </w:trPr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CC5" w:rsidRPr="005A001F" w:rsidRDefault="00DA3CC5" w:rsidP="00894A8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</w:rPr>
            </w:pPr>
            <w:r w:rsidRPr="005A001F">
              <w:rPr>
                <w:rFonts w:ascii="仿宋_GB2312" w:eastAsia="仿宋_GB2312" w:hAnsi="仿宋" w:cs="宋体" w:hint="eastAsia"/>
                <w:color w:val="000000"/>
              </w:rPr>
              <w:t>土木建筑工程学院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CC5" w:rsidRPr="00B71691" w:rsidRDefault="00DA3CC5" w:rsidP="00894A87">
            <w:pPr>
              <w:jc w:val="center"/>
              <w:rPr>
                <w:rFonts w:ascii="仿宋_GB2312" w:eastAsia="仿宋_GB2312" w:hAnsi="仿宋" w:cs="宋体"/>
                <w:color w:val="000000"/>
              </w:rPr>
            </w:pPr>
            <w:r w:rsidRPr="00B71691">
              <w:rPr>
                <w:rFonts w:ascii="仿宋_GB2312" w:eastAsia="仿宋_GB2312" w:hAnsi="仿宋" w:cs="宋体" w:hint="eastAsia"/>
                <w:color w:val="000000"/>
              </w:rPr>
              <w:t>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CC5" w:rsidRPr="00B71691" w:rsidRDefault="00DA3CC5" w:rsidP="00894A87">
            <w:pPr>
              <w:jc w:val="center"/>
              <w:rPr>
                <w:rFonts w:ascii="仿宋_GB2312" w:eastAsia="仿宋_GB2312" w:hAnsi="仿宋" w:cs="宋体"/>
                <w:color w:val="000000"/>
              </w:rPr>
            </w:pPr>
            <w:r w:rsidRPr="00B71691">
              <w:rPr>
                <w:rFonts w:ascii="仿宋_GB2312" w:eastAsia="仿宋_GB2312" w:hAnsi="仿宋" w:cs="宋体"/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CC5" w:rsidRPr="00B71691" w:rsidRDefault="00DA3CC5" w:rsidP="00894A87">
            <w:pPr>
              <w:jc w:val="center"/>
              <w:rPr>
                <w:rFonts w:ascii="仿宋_GB2312" w:eastAsia="仿宋_GB2312" w:hAnsi="仿宋" w:cs="宋体"/>
                <w:color w:val="000000"/>
              </w:rPr>
            </w:pPr>
            <w:r w:rsidRPr="00B71691">
              <w:rPr>
                <w:rFonts w:ascii="仿宋_GB2312" w:eastAsia="仿宋_GB2312" w:hAnsi="仿宋" w:cs="宋体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CC5" w:rsidRPr="00B71691" w:rsidRDefault="00DA3CC5" w:rsidP="00894A87">
            <w:pPr>
              <w:jc w:val="center"/>
              <w:rPr>
                <w:rFonts w:ascii="仿宋_GB2312" w:eastAsia="仿宋_GB2312" w:hAnsi="仿宋" w:cs="宋体"/>
                <w:color w:val="000000"/>
              </w:rPr>
            </w:pPr>
            <w:r w:rsidRPr="00B71691">
              <w:rPr>
                <w:rFonts w:ascii="仿宋_GB2312" w:eastAsia="仿宋_GB2312" w:hAnsi="仿宋" w:cs="宋体"/>
                <w:color w:val="000000"/>
              </w:rPr>
              <w:t>14</w:t>
            </w:r>
          </w:p>
        </w:tc>
      </w:tr>
    </w:tbl>
    <w:p w:rsidR="00DA3CC5" w:rsidRDefault="00DA3CC5" w:rsidP="00DA3CC5">
      <w:pPr>
        <w:snapToGrid w:val="0"/>
        <w:spacing w:line="520" w:lineRule="exact"/>
        <w:ind w:firstLineChars="200" w:firstLine="624"/>
        <w:rPr>
          <w:rFonts w:ascii="仿宋_GB2312" w:eastAsia="仿宋_GB2312" w:hAnsi="仿宋"/>
          <w:spacing w:val="-4"/>
          <w:sz w:val="32"/>
          <w:szCs w:val="32"/>
        </w:rPr>
      </w:pPr>
      <w:r w:rsidRPr="000E1BA8">
        <w:rPr>
          <w:rFonts w:ascii="仿宋_GB2312" w:eastAsia="仿宋_GB2312" w:hAnsi="仿宋" w:hint="eastAsia"/>
          <w:spacing w:val="-4"/>
          <w:sz w:val="32"/>
          <w:szCs w:val="32"/>
        </w:rPr>
        <w:t>4.评选过程中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如</w:t>
      </w:r>
      <w:r w:rsidRPr="000E1BA8">
        <w:rPr>
          <w:rFonts w:ascii="仿宋_GB2312" w:eastAsia="仿宋_GB2312" w:hAnsi="仿宋" w:hint="eastAsia"/>
          <w:spacing w:val="-4"/>
          <w:sz w:val="32"/>
          <w:szCs w:val="32"/>
        </w:rPr>
        <w:t>出现满足推荐条件的毕业生人数小于分配名额时，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各学院应</w:t>
      </w:r>
      <w:r w:rsidRPr="000E1BA8">
        <w:rPr>
          <w:rFonts w:ascii="仿宋_GB2312" w:eastAsia="仿宋_GB2312" w:hAnsi="仿宋" w:hint="eastAsia"/>
          <w:spacing w:val="-4"/>
          <w:sz w:val="32"/>
          <w:szCs w:val="32"/>
        </w:rPr>
        <w:t>按照满足</w:t>
      </w:r>
      <w:r w:rsidRPr="00087885">
        <w:rPr>
          <w:rFonts w:ascii="仿宋_GB2312" w:eastAsia="仿宋_GB2312" w:hAnsi="仿宋" w:hint="eastAsia"/>
          <w:spacing w:val="-4"/>
          <w:sz w:val="32"/>
          <w:szCs w:val="32"/>
        </w:rPr>
        <w:t>推荐</w:t>
      </w:r>
      <w:r w:rsidRPr="000E1BA8">
        <w:rPr>
          <w:rFonts w:ascii="仿宋_GB2312" w:eastAsia="仿宋_GB2312" w:hAnsi="仿宋" w:hint="eastAsia"/>
          <w:spacing w:val="-4"/>
          <w:sz w:val="32"/>
          <w:szCs w:val="32"/>
        </w:rPr>
        <w:t>条件的实际人数公示、上</w:t>
      </w:r>
      <w:r w:rsidRPr="000E1BA8">
        <w:rPr>
          <w:rFonts w:ascii="仿宋_GB2312" w:eastAsia="仿宋_GB2312" w:hAnsi="仿宋" w:hint="eastAsia"/>
          <w:spacing w:val="-4"/>
          <w:sz w:val="32"/>
          <w:szCs w:val="32"/>
        </w:rPr>
        <w:lastRenderedPageBreak/>
        <w:t>报。</w:t>
      </w:r>
    </w:p>
    <w:p w:rsidR="00DA3CC5" w:rsidRPr="00DA3CC5" w:rsidRDefault="00DA3CC5" w:rsidP="00DA3CC5">
      <w:pPr>
        <w:snapToGrid w:val="0"/>
        <w:spacing w:line="520" w:lineRule="exact"/>
        <w:ind w:firstLineChars="200" w:firstLine="624"/>
        <w:rPr>
          <w:rFonts w:ascii="仿宋_GB2312" w:eastAsia="仿宋_GB2312" w:hAnsi="仿宋"/>
          <w:spacing w:val="-4"/>
          <w:sz w:val="32"/>
          <w:szCs w:val="32"/>
        </w:rPr>
      </w:pPr>
      <w:r>
        <w:rPr>
          <w:rFonts w:ascii="仿宋_GB2312" w:eastAsia="仿宋_GB2312" w:hAnsi="仿宋"/>
          <w:spacing w:val="-4"/>
          <w:sz w:val="32"/>
          <w:szCs w:val="32"/>
        </w:rPr>
        <w:t>5.</w:t>
      </w:r>
      <w:r w:rsidRPr="00DA3CC5">
        <w:rPr>
          <w:rFonts w:hint="eastAsia"/>
        </w:rPr>
        <w:t xml:space="preserve"> </w:t>
      </w:r>
      <w:r w:rsidRPr="00DA3CC5">
        <w:rPr>
          <w:rFonts w:ascii="仿宋_GB2312" w:eastAsia="仿宋_GB2312" w:hAnsi="仿宋" w:hint="eastAsia"/>
          <w:spacing w:val="-4"/>
          <w:sz w:val="32"/>
          <w:szCs w:val="32"/>
        </w:rPr>
        <w:t>评选基本条件</w:t>
      </w:r>
    </w:p>
    <w:p w:rsidR="00DA3CC5" w:rsidRPr="00DA3CC5" w:rsidRDefault="00DA3CC5" w:rsidP="00DA3CC5">
      <w:pPr>
        <w:snapToGrid w:val="0"/>
        <w:spacing w:line="520" w:lineRule="exact"/>
        <w:ind w:firstLineChars="200" w:firstLine="624"/>
        <w:rPr>
          <w:rFonts w:ascii="仿宋_GB2312" w:eastAsia="仿宋_GB2312" w:hAnsi="仿宋"/>
          <w:spacing w:val="-4"/>
          <w:sz w:val="32"/>
          <w:szCs w:val="32"/>
        </w:rPr>
      </w:pPr>
      <w:r>
        <w:rPr>
          <w:rFonts w:ascii="仿宋_GB2312" w:eastAsia="仿宋_GB2312" w:hAnsi="仿宋" w:hint="eastAsia"/>
          <w:spacing w:val="-4"/>
          <w:sz w:val="32"/>
          <w:szCs w:val="32"/>
        </w:rPr>
        <w:t>·</w:t>
      </w:r>
      <w:r w:rsidRPr="00DA3CC5">
        <w:rPr>
          <w:rFonts w:ascii="仿宋_GB2312" w:eastAsia="仿宋_GB2312" w:hAnsi="仿宋" w:hint="eastAsia"/>
          <w:spacing w:val="-4"/>
          <w:sz w:val="32"/>
          <w:szCs w:val="32"/>
        </w:rPr>
        <w:t>优秀毕业生</w:t>
      </w:r>
    </w:p>
    <w:p w:rsidR="00DA3CC5" w:rsidRPr="00DA3CC5" w:rsidRDefault="00DA3CC5" w:rsidP="00DA3CC5">
      <w:pPr>
        <w:snapToGrid w:val="0"/>
        <w:spacing w:line="520" w:lineRule="exact"/>
        <w:ind w:firstLineChars="200" w:firstLine="624"/>
        <w:rPr>
          <w:rFonts w:ascii="仿宋_GB2312" w:eastAsia="仿宋_GB2312" w:hAnsi="仿宋"/>
          <w:spacing w:val="-4"/>
          <w:sz w:val="32"/>
          <w:szCs w:val="32"/>
        </w:rPr>
      </w:pPr>
      <w:r w:rsidRPr="00DA3CC5">
        <w:rPr>
          <w:rFonts w:ascii="仿宋_GB2312" w:eastAsia="仿宋_GB2312" w:hAnsi="仿宋" w:hint="eastAsia"/>
          <w:spacing w:val="-4"/>
          <w:sz w:val="32"/>
          <w:szCs w:val="32"/>
        </w:rPr>
        <w:t>（1）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按在校毕业生总数的8%评选</w:t>
      </w:r>
      <w:r w:rsidRPr="00DA3CC5">
        <w:rPr>
          <w:rFonts w:ascii="仿宋_GB2312" w:eastAsia="仿宋_GB2312" w:hAnsi="仿宋" w:hint="eastAsia"/>
          <w:spacing w:val="-4"/>
          <w:sz w:val="32"/>
          <w:szCs w:val="32"/>
        </w:rPr>
        <w:t>；</w:t>
      </w:r>
    </w:p>
    <w:p w:rsidR="00DA3CC5" w:rsidRPr="00DA3CC5" w:rsidRDefault="00DA3CC5" w:rsidP="00DA3CC5">
      <w:pPr>
        <w:snapToGrid w:val="0"/>
        <w:spacing w:line="520" w:lineRule="exact"/>
        <w:ind w:firstLineChars="200" w:firstLine="624"/>
        <w:rPr>
          <w:rFonts w:ascii="仿宋_GB2312" w:eastAsia="仿宋_GB2312" w:hAnsi="仿宋"/>
          <w:spacing w:val="-4"/>
          <w:sz w:val="32"/>
          <w:szCs w:val="32"/>
        </w:rPr>
      </w:pPr>
      <w:r w:rsidRPr="00DA3CC5">
        <w:rPr>
          <w:rFonts w:ascii="仿宋_GB2312" w:eastAsia="仿宋_GB2312" w:hAnsi="仿宋" w:hint="eastAsia"/>
          <w:spacing w:val="-4"/>
          <w:sz w:val="32"/>
          <w:szCs w:val="32"/>
        </w:rPr>
        <w:t>（2）曾至少两次（不同学年）评为校级“三好学生”或“优秀学生干部”或“优秀团员”或“优秀团干部”（其中至少一次校级“三好学生”）；</w:t>
      </w:r>
    </w:p>
    <w:p w:rsidR="00DA3CC5" w:rsidRPr="00DA3CC5" w:rsidRDefault="00DA3CC5" w:rsidP="00DA3CC5">
      <w:pPr>
        <w:snapToGrid w:val="0"/>
        <w:spacing w:line="520" w:lineRule="exact"/>
        <w:ind w:firstLineChars="200" w:firstLine="624"/>
        <w:rPr>
          <w:rFonts w:ascii="仿宋_GB2312" w:eastAsia="仿宋_GB2312" w:hAnsi="仿宋"/>
          <w:spacing w:val="-4"/>
          <w:sz w:val="32"/>
          <w:szCs w:val="32"/>
        </w:rPr>
      </w:pPr>
      <w:r w:rsidRPr="00DA3CC5">
        <w:rPr>
          <w:rFonts w:ascii="仿宋_GB2312" w:eastAsia="仿宋_GB2312" w:hAnsi="仿宋" w:hint="eastAsia"/>
          <w:spacing w:val="-4"/>
          <w:sz w:val="32"/>
          <w:szCs w:val="32"/>
        </w:rPr>
        <w:t>（3）毕业设计（论文）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成绩B+及以上</w:t>
      </w:r>
      <w:r w:rsidRPr="00DA3CC5">
        <w:rPr>
          <w:rFonts w:ascii="仿宋_GB2312" w:eastAsia="仿宋_GB2312" w:hAnsi="仿宋" w:hint="eastAsia"/>
          <w:spacing w:val="-4"/>
          <w:sz w:val="32"/>
          <w:szCs w:val="32"/>
        </w:rPr>
        <w:t>；</w:t>
      </w:r>
    </w:p>
    <w:p w:rsidR="00DA3CC5" w:rsidRPr="00DA3CC5" w:rsidRDefault="00DA3CC5" w:rsidP="00DA3CC5">
      <w:pPr>
        <w:snapToGrid w:val="0"/>
        <w:spacing w:line="520" w:lineRule="exact"/>
        <w:ind w:firstLineChars="200" w:firstLine="624"/>
        <w:rPr>
          <w:rFonts w:ascii="仿宋_GB2312" w:eastAsia="仿宋_GB2312" w:hAnsi="仿宋"/>
          <w:spacing w:val="-4"/>
          <w:sz w:val="32"/>
          <w:szCs w:val="32"/>
        </w:rPr>
      </w:pPr>
      <w:r w:rsidRPr="00DA3CC5">
        <w:rPr>
          <w:rFonts w:ascii="仿宋_GB2312" w:eastAsia="仿宋_GB2312" w:hAnsi="仿宋" w:hint="eastAsia"/>
          <w:spacing w:val="-4"/>
          <w:sz w:val="32"/>
          <w:szCs w:val="32"/>
        </w:rPr>
        <w:t>（4）积极参加文体活动，身体健康，达到本校规定的体育锻炼标准；</w:t>
      </w:r>
    </w:p>
    <w:p w:rsidR="00DA3CC5" w:rsidRPr="00DA3CC5" w:rsidRDefault="00DA3CC5" w:rsidP="00DA3CC5">
      <w:pPr>
        <w:snapToGrid w:val="0"/>
        <w:spacing w:line="520" w:lineRule="exact"/>
        <w:ind w:firstLineChars="200" w:firstLine="624"/>
        <w:rPr>
          <w:rFonts w:ascii="仿宋_GB2312" w:eastAsia="仿宋_GB2312" w:hAnsi="仿宋"/>
          <w:spacing w:val="-4"/>
          <w:sz w:val="32"/>
          <w:szCs w:val="32"/>
        </w:rPr>
      </w:pPr>
      <w:r w:rsidRPr="00DA3CC5">
        <w:rPr>
          <w:rFonts w:ascii="仿宋_GB2312" w:eastAsia="仿宋_GB2312" w:hAnsi="仿宋" w:hint="eastAsia"/>
          <w:spacing w:val="-4"/>
          <w:sz w:val="32"/>
          <w:szCs w:val="32"/>
        </w:rPr>
        <w:t>（5）正确对待就业，服从祖国需要；</w:t>
      </w:r>
    </w:p>
    <w:p w:rsidR="00DA3CC5" w:rsidRPr="00DA3CC5" w:rsidRDefault="00DA3CC5" w:rsidP="00DA3CC5">
      <w:pPr>
        <w:snapToGrid w:val="0"/>
        <w:spacing w:line="520" w:lineRule="exact"/>
        <w:ind w:firstLineChars="200" w:firstLine="624"/>
        <w:rPr>
          <w:rFonts w:ascii="仿宋_GB2312" w:eastAsia="仿宋_GB2312" w:hAnsi="仿宋"/>
          <w:spacing w:val="-4"/>
          <w:sz w:val="32"/>
          <w:szCs w:val="32"/>
        </w:rPr>
      </w:pPr>
      <w:r>
        <w:rPr>
          <w:rFonts w:ascii="仿宋_GB2312" w:eastAsia="仿宋_GB2312" w:hAnsi="仿宋" w:hint="eastAsia"/>
          <w:spacing w:val="-4"/>
          <w:sz w:val="32"/>
          <w:szCs w:val="32"/>
        </w:rPr>
        <w:t>·</w:t>
      </w:r>
      <w:r w:rsidRPr="00DA3CC5">
        <w:rPr>
          <w:rFonts w:ascii="仿宋_GB2312" w:eastAsia="仿宋_GB2312" w:hAnsi="仿宋" w:hint="eastAsia"/>
          <w:spacing w:val="-4"/>
          <w:sz w:val="32"/>
          <w:szCs w:val="32"/>
        </w:rPr>
        <w:t>优秀毕业生干部</w:t>
      </w:r>
    </w:p>
    <w:p w:rsidR="00DA3CC5" w:rsidRPr="00DA3CC5" w:rsidRDefault="00DA3CC5" w:rsidP="00DA3CC5">
      <w:pPr>
        <w:snapToGrid w:val="0"/>
        <w:spacing w:line="520" w:lineRule="exact"/>
        <w:ind w:firstLineChars="200" w:firstLine="624"/>
        <w:rPr>
          <w:rFonts w:ascii="仿宋_GB2312" w:eastAsia="仿宋_GB2312" w:hAnsi="仿宋"/>
          <w:spacing w:val="-4"/>
          <w:sz w:val="32"/>
          <w:szCs w:val="32"/>
        </w:rPr>
      </w:pPr>
      <w:r w:rsidRPr="00DA3CC5">
        <w:rPr>
          <w:rFonts w:ascii="仿宋_GB2312" w:eastAsia="仿宋_GB2312" w:hAnsi="仿宋" w:hint="eastAsia"/>
          <w:spacing w:val="-4"/>
          <w:sz w:val="32"/>
          <w:szCs w:val="32"/>
        </w:rPr>
        <w:t>（1）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按在校毕业生总数的</w:t>
      </w:r>
      <w:r>
        <w:rPr>
          <w:rFonts w:ascii="仿宋_GB2312" w:eastAsia="仿宋_GB2312" w:hAnsi="仿宋"/>
          <w:spacing w:val="-4"/>
          <w:sz w:val="32"/>
          <w:szCs w:val="32"/>
        </w:rPr>
        <w:t>2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%评选</w:t>
      </w:r>
      <w:r w:rsidRPr="00DA3CC5">
        <w:rPr>
          <w:rFonts w:ascii="仿宋_GB2312" w:eastAsia="仿宋_GB2312" w:hAnsi="仿宋" w:hint="eastAsia"/>
          <w:spacing w:val="-4"/>
          <w:sz w:val="32"/>
          <w:szCs w:val="32"/>
        </w:rPr>
        <w:t>；</w:t>
      </w:r>
    </w:p>
    <w:p w:rsidR="00DA3CC5" w:rsidRPr="00DA3CC5" w:rsidRDefault="00DA3CC5" w:rsidP="00DA3CC5">
      <w:pPr>
        <w:snapToGrid w:val="0"/>
        <w:spacing w:line="520" w:lineRule="exact"/>
        <w:ind w:firstLineChars="200" w:firstLine="624"/>
        <w:rPr>
          <w:rFonts w:ascii="仿宋_GB2312" w:eastAsia="仿宋_GB2312" w:hAnsi="仿宋"/>
          <w:spacing w:val="-4"/>
          <w:sz w:val="32"/>
          <w:szCs w:val="32"/>
        </w:rPr>
      </w:pPr>
      <w:r w:rsidRPr="00DA3CC5">
        <w:rPr>
          <w:rFonts w:ascii="仿宋_GB2312" w:eastAsia="仿宋_GB2312" w:hAnsi="仿宋" w:hint="eastAsia"/>
          <w:spacing w:val="-4"/>
          <w:sz w:val="32"/>
          <w:szCs w:val="32"/>
        </w:rPr>
        <w:t>（2）曾三次评为校级优秀学生干部或者优秀团干部（或不同学年两次被评为校级优秀学生干部或优秀团干部，并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获</w:t>
      </w:r>
      <w:r w:rsidRPr="00DA3CC5">
        <w:rPr>
          <w:rFonts w:ascii="仿宋_GB2312" w:eastAsia="仿宋_GB2312" w:hAnsi="仿宋" w:hint="eastAsia"/>
          <w:spacing w:val="-4"/>
          <w:sz w:val="32"/>
          <w:szCs w:val="32"/>
        </w:rPr>
        <w:t>其它校级以上荣誉称号和奖励）；</w:t>
      </w:r>
    </w:p>
    <w:p w:rsidR="00DA3CC5" w:rsidRPr="00DA3CC5" w:rsidRDefault="00DA3CC5" w:rsidP="00DA3CC5">
      <w:pPr>
        <w:snapToGrid w:val="0"/>
        <w:spacing w:line="520" w:lineRule="exact"/>
        <w:ind w:firstLineChars="200" w:firstLine="624"/>
        <w:rPr>
          <w:rFonts w:ascii="仿宋_GB2312" w:eastAsia="仿宋_GB2312" w:hAnsi="仿宋"/>
          <w:spacing w:val="-4"/>
          <w:sz w:val="32"/>
          <w:szCs w:val="32"/>
        </w:rPr>
      </w:pPr>
      <w:r w:rsidRPr="00DA3CC5">
        <w:rPr>
          <w:rFonts w:ascii="仿宋_GB2312" w:eastAsia="仿宋_GB2312" w:hAnsi="仿宋" w:hint="eastAsia"/>
          <w:spacing w:val="-4"/>
          <w:sz w:val="32"/>
          <w:szCs w:val="32"/>
        </w:rPr>
        <w:t>（3）毕业设计（论文）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成绩B+及以上</w:t>
      </w:r>
      <w:r w:rsidRPr="00DA3CC5">
        <w:rPr>
          <w:rFonts w:ascii="仿宋_GB2312" w:eastAsia="仿宋_GB2312" w:hAnsi="仿宋" w:hint="eastAsia"/>
          <w:spacing w:val="-4"/>
          <w:sz w:val="32"/>
          <w:szCs w:val="32"/>
        </w:rPr>
        <w:t>；</w:t>
      </w:r>
    </w:p>
    <w:p w:rsidR="00DA3CC5" w:rsidRPr="00DA3CC5" w:rsidRDefault="00DA3CC5" w:rsidP="00DA3CC5">
      <w:pPr>
        <w:snapToGrid w:val="0"/>
        <w:spacing w:line="520" w:lineRule="exact"/>
        <w:ind w:firstLineChars="200" w:firstLine="624"/>
        <w:rPr>
          <w:rFonts w:ascii="仿宋_GB2312" w:eastAsia="仿宋_GB2312" w:hAnsi="仿宋"/>
          <w:spacing w:val="-4"/>
          <w:sz w:val="32"/>
          <w:szCs w:val="32"/>
        </w:rPr>
      </w:pPr>
      <w:r w:rsidRPr="00DA3CC5">
        <w:rPr>
          <w:rFonts w:ascii="仿宋_GB2312" w:eastAsia="仿宋_GB2312" w:hAnsi="仿宋" w:hint="eastAsia"/>
          <w:spacing w:val="-4"/>
          <w:sz w:val="32"/>
          <w:szCs w:val="32"/>
        </w:rPr>
        <w:t>（4）正确对待就业，服从祖国需要；</w:t>
      </w:r>
    </w:p>
    <w:p w:rsidR="00DA3CC5" w:rsidRDefault="00DA3CC5" w:rsidP="00DA3CC5">
      <w:pPr>
        <w:snapToGrid w:val="0"/>
        <w:spacing w:line="520" w:lineRule="exact"/>
        <w:ind w:firstLineChars="200" w:firstLine="624"/>
        <w:rPr>
          <w:rFonts w:ascii="仿宋_GB2312" w:eastAsia="仿宋_GB2312" w:hAnsi="仿宋"/>
          <w:spacing w:val="-4"/>
          <w:sz w:val="32"/>
          <w:szCs w:val="32"/>
        </w:rPr>
      </w:pPr>
      <w:r w:rsidRPr="00DA3CC5">
        <w:rPr>
          <w:rFonts w:ascii="仿宋_GB2312" w:eastAsia="仿宋_GB2312" w:hAnsi="仿宋" w:hint="eastAsia"/>
          <w:spacing w:val="-4"/>
          <w:sz w:val="32"/>
          <w:szCs w:val="32"/>
        </w:rPr>
        <w:t>（注：《学生手册》上都有基本的评选条件。）</w:t>
      </w:r>
    </w:p>
    <w:p w:rsidR="000D14EC" w:rsidRDefault="000D14EC" w:rsidP="00DA3CC5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spacing w:val="-4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若“优秀毕业生”和“优秀毕业生干部”评选条件都符合，可都申请，但不兼得，学院根据名额进行调整。</w:t>
      </w:r>
    </w:p>
    <w:p w:rsidR="00DA3CC5" w:rsidRDefault="00DA3CC5" w:rsidP="00DA3CC5">
      <w:pPr>
        <w:snapToGrid w:val="0"/>
        <w:spacing w:line="520" w:lineRule="exact"/>
        <w:ind w:firstLineChars="200" w:firstLine="624"/>
        <w:rPr>
          <w:rFonts w:ascii="仿宋_GB2312" w:eastAsia="仿宋_GB2312" w:hAnsi="仿宋"/>
          <w:spacing w:val="-4"/>
          <w:sz w:val="32"/>
          <w:szCs w:val="32"/>
        </w:rPr>
      </w:pPr>
      <w:r>
        <w:rPr>
          <w:rFonts w:ascii="仿宋_GB2312" w:eastAsia="仿宋_GB2312" w:hAnsi="仿宋" w:hint="eastAsia"/>
          <w:spacing w:val="-4"/>
          <w:sz w:val="32"/>
          <w:szCs w:val="32"/>
        </w:rPr>
        <w:t>6</w:t>
      </w:r>
      <w:r>
        <w:rPr>
          <w:rFonts w:ascii="仿宋_GB2312" w:eastAsia="仿宋_GB2312" w:hAnsi="仿宋"/>
          <w:spacing w:val="-4"/>
          <w:sz w:val="32"/>
          <w:szCs w:val="32"/>
        </w:rPr>
        <w:t>.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申请流程</w:t>
      </w:r>
    </w:p>
    <w:p w:rsidR="00620E72" w:rsidRDefault="00DA3CC5" w:rsidP="00DA3CC5">
      <w:pPr>
        <w:snapToGrid w:val="0"/>
        <w:spacing w:line="520" w:lineRule="exact"/>
        <w:ind w:firstLineChars="200" w:firstLine="624"/>
        <w:rPr>
          <w:rFonts w:ascii="仿宋_GB2312" w:eastAsia="仿宋_GB2312" w:hAnsi="仿宋"/>
          <w:spacing w:val="-4"/>
          <w:sz w:val="32"/>
          <w:szCs w:val="32"/>
        </w:rPr>
      </w:pPr>
      <w:r w:rsidRPr="000E1BA8">
        <w:rPr>
          <w:rFonts w:ascii="仿宋_GB2312" w:eastAsia="仿宋_GB2312" w:hAnsi="仿宋" w:hint="eastAsia"/>
          <w:spacing w:val="-4"/>
          <w:sz w:val="32"/>
          <w:szCs w:val="32"/>
        </w:rPr>
        <w:t>填写北京交通大学20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21</w:t>
      </w:r>
      <w:r w:rsidRPr="000E1BA8">
        <w:rPr>
          <w:rFonts w:ascii="仿宋_GB2312" w:eastAsia="仿宋_GB2312" w:hAnsi="仿宋" w:hint="eastAsia"/>
          <w:spacing w:val="-4"/>
          <w:sz w:val="32"/>
          <w:szCs w:val="32"/>
        </w:rPr>
        <w:t>届优秀毕业生和优秀毕业生干部登记表（附件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2</w:t>
      </w:r>
      <w:r w:rsidRPr="000E1BA8">
        <w:rPr>
          <w:rFonts w:ascii="仿宋_GB2312" w:eastAsia="仿宋_GB2312" w:hAnsi="仿宋" w:hint="eastAsia"/>
          <w:spacing w:val="-4"/>
          <w:sz w:val="32"/>
          <w:szCs w:val="32"/>
        </w:rPr>
        <w:t>、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3</w:t>
      </w:r>
      <w:r w:rsidR="000D14EC">
        <w:rPr>
          <w:rFonts w:ascii="仿宋_GB2312" w:eastAsia="仿宋_GB2312" w:hAnsi="仿宋" w:hint="eastAsia"/>
          <w:spacing w:val="-4"/>
          <w:sz w:val="32"/>
          <w:szCs w:val="32"/>
        </w:rPr>
        <w:t>），</w:t>
      </w:r>
      <w:r w:rsidR="000D14EC" w:rsidRPr="000E1BA8">
        <w:rPr>
          <w:rFonts w:ascii="仿宋_GB2312" w:eastAsia="仿宋_GB2312" w:hAnsi="仿宋" w:hint="eastAsia"/>
          <w:spacing w:val="-4"/>
          <w:sz w:val="32"/>
          <w:szCs w:val="32"/>
        </w:rPr>
        <w:t>北京交通大学20</w:t>
      </w:r>
      <w:r w:rsidR="000D14EC">
        <w:rPr>
          <w:rFonts w:ascii="仿宋_GB2312" w:eastAsia="仿宋_GB2312" w:hAnsi="仿宋" w:hint="eastAsia"/>
          <w:spacing w:val="-4"/>
          <w:sz w:val="32"/>
          <w:szCs w:val="32"/>
        </w:rPr>
        <w:t>21</w:t>
      </w:r>
      <w:r w:rsidR="000D14EC" w:rsidRPr="000E1BA8">
        <w:rPr>
          <w:rFonts w:ascii="仿宋_GB2312" w:eastAsia="仿宋_GB2312" w:hAnsi="仿宋" w:hint="eastAsia"/>
          <w:spacing w:val="-4"/>
          <w:sz w:val="32"/>
          <w:szCs w:val="32"/>
        </w:rPr>
        <w:t>届优秀毕业生和优秀毕业生干部</w:t>
      </w:r>
      <w:r w:rsidR="000D14EC">
        <w:rPr>
          <w:rFonts w:ascii="仿宋_GB2312" w:eastAsia="仿宋_GB2312" w:hAnsi="仿宋" w:hint="eastAsia"/>
          <w:spacing w:val="-4"/>
          <w:sz w:val="32"/>
          <w:szCs w:val="32"/>
        </w:rPr>
        <w:t>汇总表</w:t>
      </w:r>
      <w:r w:rsidR="000D14EC" w:rsidRPr="000E1BA8">
        <w:rPr>
          <w:rFonts w:ascii="仿宋_GB2312" w:eastAsia="仿宋_GB2312" w:hAnsi="仿宋" w:hint="eastAsia"/>
          <w:spacing w:val="-4"/>
          <w:sz w:val="32"/>
          <w:szCs w:val="32"/>
        </w:rPr>
        <w:t>（附件</w:t>
      </w:r>
      <w:r w:rsidR="000D14EC">
        <w:rPr>
          <w:rFonts w:ascii="仿宋_GB2312" w:eastAsia="仿宋_GB2312" w:hAnsi="仿宋"/>
          <w:spacing w:val="-4"/>
          <w:sz w:val="32"/>
          <w:szCs w:val="32"/>
        </w:rPr>
        <w:t>4</w:t>
      </w:r>
      <w:r w:rsidR="000D14EC" w:rsidRPr="000E1BA8">
        <w:rPr>
          <w:rFonts w:ascii="仿宋_GB2312" w:eastAsia="仿宋_GB2312" w:hAnsi="仿宋" w:hint="eastAsia"/>
          <w:spacing w:val="-4"/>
          <w:sz w:val="32"/>
          <w:szCs w:val="32"/>
        </w:rPr>
        <w:t>、</w:t>
      </w:r>
      <w:r w:rsidR="000D14EC">
        <w:rPr>
          <w:rFonts w:ascii="仿宋_GB2312" w:eastAsia="仿宋_GB2312" w:hAnsi="仿宋"/>
          <w:spacing w:val="-4"/>
          <w:sz w:val="32"/>
          <w:szCs w:val="32"/>
        </w:rPr>
        <w:t>5</w:t>
      </w:r>
      <w:r w:rsidR="000D14EC" w:rsidRPr="000E1BA8">
        <w:rPr>
          <w:rFonts w:ascii="仿宋_GB2312" w:eastAsia="仿宋_GB2312" w:hAnsi="仿宋" w:hint="eastAsia"/>
          <w:spacing w:val="-4"/>
          <w:sz w:val="32"/>
          <w:szCs w:val="32"/>
        </w:rPr>
        <w:t>）</w:t>
      </w:r>
      <w:r w:rsidR="000D14EC">
        <w:rPr>
          <w:rFonts w:ascii="仿宋_GB2312" w:eastAsia="仿宋_GB2312" w:hAnsi="仿宋" w:hint="eastAsia"/>
          <w:spacing w:val="-4"/>
          <w:sz w:val="32"/>
          <w:szCs w:val="32"/>
        </w:rPr>
        <w:t>。以班级为单位汇总后于5月1</w:t>
      </w:r>
      <w:r w:rsidR="000D14EC">
        <w:rPr>
          <w:rFonts w:ascii="仿宋_GB2312" w:eastAsia="仿宋_GB2312" w:hAnsi="仿宋"/>
          <w:spacing w:val="-4"/>
          <w:sz w:val="32"/>
          <w:szCs w:val="32"/>
        </w:rPr>
        <w:t>2</w:t>
      </w:r>
      <w:r w:rsidR="000D14EC">
        <w:rPr>
          <w:rFonts w:ascii="仿宋_GB2312" w:eastAsia="仿宋_GB2312" w:hAnsi="仿宋" w:hint="eastAsia"/>
          <w:spacing w:val="-4"/>
          <w:sz w:val="32"/>
          <w:szCs w:val="32"/>
        </w:rPr>
        <w:t>日1</w:t>
      </w:r>
      <w:r w:rsidR="000D14EC">
        <w:rPr>
          <w:rFonts w:ascii="仿宋_GB2312" w:eastAsia="仿宋_GB2312" w:hAnsi="仿宋"/>
          <w:spacing w:val="-4"/>
          <w:sz w:val="32"/>
          <w:szCs w:val="32"/>
        </w:rPr>
        <w:t>7</w:t>
      </w:r>
      <w:r w:rsidR="000D14EC">
        <w:rPr>
          <w:rFonts w:ascii="仿宋_GB2312" w:eastAsia="仿宋_GB2312" w:hAnsi="仿宋" w:hint="eastAsia"/>
          <w:spacing w:val="-4"/>
          <w:sz w:val="32"/>
          <w:szCs w:val="32"/>
        </w:rPr>
        <w:t>:0</w:t>
      </w:r>
      <w:r w:rsidR="000D14EC">
        <w:rPr>
          <w:rFonts w:ascii="仿宋_GB2312" w:eastAsia="仿宋_GB2312" w:hAnsi="仿宋"/>
          <w:spacing w:val="-4"/>
          <w:sz w:val="32"/>
          <w:szCs w:val="32"/>
        </w:rPr>
        <w:t>0</w:t>
      </w:r>
      <w:r w:rsidR="000D14EC">
        <w:rPr>
          <w:rFonts w:ascii="仿宋_GB2312" w:eastAsia="仿宋_GB2312" w:hAnsi="仿宋" w:hint="eastAsia"/>
          <w:spacing w:val="-4"/>
          <w:sz w:val="32"/>
          <w:szCs w:val="32"/>
        </w:rPr>
        <w:t>前交给团总支</w:t>
      </w:r>
      <w:r w:rsidR="004E7628">
        <w:rPr>
          <w:rFonts w:ascii="仿宋_GB2312" w:eastAsia="仿宋_GB2312" w:hAnsi="仿宋" w:hint="eastAsia"/>
          <w:spacing w:val="-4"/>
          <w:sz w:val="32"/>
          <w:szCs w:val="32"/>
        </w:rPr>
        <w:t>迟义浩</w:t>
      </w:r>
      <w:r w:rsidR="000D14EC">
        <w:rPr>
          <w:rFonts w:ascii="仿宋_GB2312" w:eastAsia="仿宋_GB2312" w:hAnsi="仿宋" w:hint="eastAsia"/>
          <w:spacing w:val="-4"/>
          <w:sz w:val="32"/>
          <w:szCs w:val="32"/>
        </w:rPr>
        <w:t>。</w:t>
      </w:r>
    </w:p>
    <w:p w:rsidR="00DA3CC5" w:rsidRDefault="00DA3CC5" w:rsidP="00DA3CC5">
      <w:pPr>
        <w:snapToGrid w:val="0"/>
        <w:spacing w:line="520" w:lineRule="exact"/>
        <w:ind w:firstLineChars="200" w:firstLine="627"/>
        <w:rPr>
          <w:rFonts w:ascii="仿宋_GB2312" w:eastAsia="仿宋_GB2312" w:hAnsi="仿宋"/>
          <w:spacing w:val="-4"/>
          <w:sz w:val="32"/>
          <w:szCs w:val="32"/>
        </w:rPr>
      </w:pPr>
      <w:r w:rsidRPr="000D14EC">
        <w:rPr>
          <w:rFonts w:ascii="仿宋_GB2312" w:eastAsia="仿宋_GB2312" w:hAnsi="仿宋" w:hint="eastAsia"/>
          <w:b/>
          <w:spacing w:val="-4"/>
          <w:sz w:val="32"/>
          <w:szCs w:val="32"/>
        </w:rPr>
        <w:lastRenderedPageBreak/>
        <w:t>登记表</w:t>
      </w:r>
      <w:r w:rsidRPr="000E1BA8">
        <w:rPr>
          <w:rFonts w:ascii="仿宋_GB2312" w:eastAsia="仿宋_GB2312" w:hAnsi="仿宋" w:hint="eastAsia"/>
          <w:spacing w:val="-4"/>
          <w:sz w:val="32"/>
          <w:szCs w:val="32"/>
        </w:rPr>
        <w:t>要求每人</w:t>
      </w:r>
      <w:r w:rsidRPr="00115A39">
        <w:rPr>
          <w:rFonts w:ascii="仿宋_GB2312" w:eastAsia="仿宋_GB2312" w:hAnsi="仿宋" w:hint="eastAsia"/>
          <w:b/>
          <w:spacing w:val="-4"/>
          <w:sz w:val="32"/>
          <w:szCs w:val="32"/>
        </w:rPr>
        <w:t>一式两份</w:t>
      </w:r>
      <w:r w:rsidRPr="000E1BA8">
        <w:rPr>
          <w:rFonts w:ascii="仿宋_GB2312" w:eastAsia="仿宋_GB2312" w:hAnsi="仿宋" w:hint="eastAsia"/>
          <w:spacing w:val="-4"/>
          <w:sz w:val="32"/>
          <w:szCs w:val="32"/>
        </w:rPr>
        <w:t>，均贴1寸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近期免冠</w:t>
      </w:r>
      <w:r w:rsidRPr="000E1BA8">
        <w:rPr>
          <w:rFonts w:ascii="仿宋_GB2312" w:eastAsia="仿宋_GB2312" w:hAnsi="仿宋" w:hint="eastAsia"/>
          <w:spacing w:val="-4"/>
          <w:sz w:val="32"/>
          <w:szCs w:val="32"/>
        </w:rPr>
        <w:t>照片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（或直接彩色打印）</w:t>
      </w:r>
      <w:r w:rsidRPr="000E1BA8">
        <w:rPr>
          <w:rFonts w:ascii="仿宋_GB2312" w:eastAsia="仿宋_GB2312" w:hAnsi="仿宋" w:hint="eastAsia"/>
          <w:spacing w:val="-4"/>
          <w:sz w:val="32"/>
          <w:szCs w:val="32"/>
        </w:rPr>
        <w:t>，学生个人信息为</w:t>
      </w:r>
      <w:r w:rsidRPr="00115A39">
        <w:rPr>
          <w:rFonts w:ascii="仿宋_GB2312" w:eastAsia="仿宋_GB2312" w:hAnsi="仿宋" w:hint="eastAsia"/>
          <w:b/>
          <w:spacing w:val="-4"/>
          <w:sz w:val="32"/>
          <w:szCs w:val="32"/>
        </w:rPr>
        <w:t>打印版</w:t>
      </w:r>
      <w:r w:rsidRPr="000E1BA8">
        <w:rPr>
          <w:rFonts w:ascii="仿宋_GB2312" w:eastAsia="仿宋_GB2312" w:hAnsi="仿宋" w:hint="eastAsia"/>
          <w:spacing w:val="-4"/>
          <w:sz w:val="32"/>
          <w:szCs w:val="32"/>
        </w:rPr>
        <w:t>。“荣誉称号”一项，</w:t>
      </w:r>
      <w:r w:rsidRPr="00115A39">
        <w:rPr>
          <w:rFonts w:ascii="仿宋_GB2312" w:eastAsia="仿宋_GB2312" w:hAnsi="仿宋" w:hint="eastAsia"/>
          <w:b/>
          <w:spacing w:val="-4"/>
          <w:sz w:val="32"/>
          <w:szCs w:val="32"/>
        </w:rPr>
        <w:t>只填写获得的校级及以上“三好学生”“优秀团员”“优秀学生干部”和“优秀团干部”四种荣誉</w:t>
      </w:r>
      <w:r w:rsidRPr="000E1BA8">
        <w:rPr>
          <w:rFonts w:ascii="仿宋_GB2312" w:eastAsia="仿宋_GB2312" w:hAnsi="仿宋" w:hint="eastAsia"/>
          <w:spacing w:val="-4"/>
          <w:sz w:val="32"/>
          <w:szCs w:val="32"/>
        </w:rPr>
        <w:t>称号，并提交四种荣誉称号证书复印件以便复核。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因登记表需存入个人档案，请认真填写，原则上不超过1页。</w:t>
      </w:r>
    </w:p>
    <w:p w:rsidR="00620E72" w:rsidRDefault="000D14EC" w:rsidP="00DA3CC5">
      <w:pPr>
        <w:snapToGrid w:val="0"/>
        <w:spacing w:line="520" w:lineRule="exact"/>
        <w:ind w:firstLineChars="200" w:firstLine="627"/>
        <w:rPr>
          <w:rFonts w:ascii="仿宋_GB2312" w:eastAsia="仿宋_GB2312" w:hAnsi="仿宋"/>
          <w:spacing w:val="-4"/>
          <w:sz w:val="32"/>
          <w:szCs w:val="32"/>
        </w:rPr>
      </w:pPr>
      <w:r w:rsidRPr="00C3040C">
        <w:rPr>
          <w:rFonts w:ascii="仿宋_GB2312" w:eastAsia="仿宋_GB2312" w:hAnsi="仿宋" w:hint="eastAsia"/>
          <w:b/>
          <w:spacing w:val="-4"/>
          <w:sz w:val="32"/>
          <w:szCs w:val="32"/>
        </w:rPr>
        <w:t>汇总表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要求班级汇总后提交电子版。</w:t>
      </w:r>
    </w:p>
    <w:p w:rsidR="001B52AC" w:rsidRDefault="001B52AC" w:rsidP="00DA3CC5">
      <w:pPr>
        <w:snapToGrid w:val="0"/>
        <w:spacing w:line="520" w:lineRule="exact"/>
        <w:ind w:firstLineChars="200" w:firstLine="624"/>
        <w:rPr>
          <w:rFonts w:ascii="仿宋_GB2312" w:eastAsia="仿宋_GB2312" w:hAnsi="仿宋"/>
          <w:spacing w:val="-4"/>
          <w:sz w:val="32"/>
          <w:szCs w:val="32"/>
        </w:rPr>
      </w:pPr>
    </w:p>
    <w:p w:rsidR="001B52AC" w:rsidRDefault="001B52AC" w:rsidP="004E7628">
      <w:pPr>
        <w:snapToGrid w:val="0"/>
        <w:spacing w:line="520" w:lineRule="exact"/>
        <w:ind w:firstLineChars="200" w:firstLine="624"/>
        <w:rPr>
          <w:rFonts w:ascii="仿宋_GB2312" w:eastAsia="仿宋_GB2312" w:hAnsi="仿宋"/>
          <w:spacing w:val="-4"/>
          <w:sz w:val="32"/>
          <w:szCs w:val="32"/>
        </w:rPr>
      </w:pPr>
      <w:r>
        <w:rPr>
          <w:rFonts w:ascii="仿宋_GB2312" w:eastAsia="仿宋_GB2312" w:hAnsi="仿宋" w:hint="eastAsia"/>
          <w:spacing w:val="-4"/>
          <w:sz w:val="32"/>
          <w:szCs w:val="32"/>
        </w:rPr>
        <w:t xml:space="preserve">联系人：王潇 </w:t>
      </w:r>
      <w:r>
        <w:rPr>
          <w:rFonts w:ascii="仿宋_GB2312" w:eastAsia="仿宋_GB2312" w:hAnsi="仿宋"/>
          <w:spacing w:val="-4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电话：</w:t>
      </w:r>
      <w:r>
        <w:rPr>
          <w:rFonts w:ascii="仿宋_GB2312" w:eastAsia="仿宋_GB2312" w:hAnsi="仿宋"/>
          <w:spacing w:val="-4"/>
          <w:sz w:val="32"/>
          <w:szCs w:val="32"/>
        </w:rPr>
        <w:t>51682032</w:t>
      </w:r>
    </w:p>
    <w:p w:rsidR="001B52AC" w:rsidRDefault="001B52AC" w:rsidP="001B52AC">
      <w:pPr>
        <w:snapToGrid w:val="0"/>
        <w:spacing w:line="520" w:lineRule="exact"/>
        <w:ind w:firstLineChars="200" w:firstLine="624"/>
        <w:rPr>
          <w:rFonts w:ascii="仿宋_GB2312" w:eastAsia="仿宋_GB2312" w:hAnsi="仿宋"/>
          <w:spacing w:val="-4"/>
          <w:sz w:val="32"/>
          <w:szCs w:val="32"/>
        </w:rPr>
      </w:pPr>
    </w:p>
    <w:p w:rsidR="001B52AC" w:rsidRDefault="001B52AC" w:rsidP="001B52AC">
      <w:pPr>
        <w:snapToGrid w:val="0"/>
        <w:spacing w:line="520" w:lineRule="exact"/>
        <w:ind w:firstLineChars="200" w:firstLine="624"/>
        <w:rPr>
          <w:rFonts w:ascii="仿宋_GB2312" w:eastAsia="仿宋_GB2312" w:hAnsi="仿宋"/>
          <w:spacing w:val="-4"/>
          <w:sz w:val="32"/>
          <w:szCs w:val="32"/>
        </w:rPr>
      </w:pPr>
      <w:r>
        <w:rPr>
          <w:rFonts w:ascii="仿宋_GB2312" w:eastAsia="仿宋_GB2312" w:hAnsi="仿宋" w:hint="eastAsia"/>
          <w:spacing w:val="-4"/>
          <w:sz w:val="32"/>
          <w:szCs w:val="32"/>
        </w:rPr>
        <w:t>附件：</w:t>
      </w:r>
      <w:bookmarkStart w:id="0" w:name="_GoBack"/>
      <w:bookmarkEnd w:id="0"/>
    </w:p>
    <w:p w:rsidR="001B52AC" w:rsidRDefault="001B52AC" w:rsidP="001B52AC">
      <w:pPr>
        <w:snapToGrid w:val="0"/>
        <w:spacing w:line="520" w:lineRule="exact"/>
        <w:ind w:firstLineChars="200" w:firstLine="624"/>
        <w:rPr>
          <w:rFonts w:ascii="仿宋_GB2312" w:eastAsia="仿宋_GB2312" w:hAnsi="仿宋"/>
          <w:spacing w:val="-4"/>
          <w:sz w:val="32"/>
          <w:szCs w:val="32"/>
        </w:rPr>
      </w:pPr>
      <w:r>
        <w:rPr>
          <w:rFonts w:ascii="仿宋_GB2312" w:eastAsia="仿宋_GB2312" w:hAnsi="仿宋" w:hint="eastAsia"/>
          <w:spacing w:val="-4"/>
          <w:sz w:val="32"/>
          <w:szCs w:val="32"/>
        </w:rPr>
        <w:t>1.</w:t>
      </w:r>
      <w:r w:rsidRPr="000057D7">
        <w:rPr>
          <w:rFonts w:ascii="仿宋_GB2312" w:eastAsia="仿宋_GB2312" w:hAnsi="仿宋" w:hint="eastAsia"/>
          <w:spacing w:val="-4"/>
          <w:sz w:val="32"/>
          <w:szCs w:val="32"/>
        </w:rPr>
        <w:t>关于进一步做好普通高等学校优秀毕业生评选工作的意见</w:t>
      </w:r>
    </w:p>
    <w:p w:rsidR="001B52AC" w:rsidRDefault="001B52AC" w:rsidP="001B52AC">
      <w:pPr>
        <w:snapToGrid w:val="0"/>
        <w:spacing w:line="520" w:lineRule="exact"/>
        <w:ind w:firstLineChars="200" w:firstLine="624"/>
        <w:rPr>
          <w:rFonts w:ascii="仿宋_GB2312" w:eastAsia="仿宋_GB2312" w:hAnsi="仿宋"/>
          <w:spacing w:val="-4"/>
          <w:sz w:val="32"/>
          <w:szCs w:val="32"/>
        </w:rPr>
      </w:pPr>
      <w:r>
        <w:rPr>
          <w:rFonts w:ascii="仿宋_GB2312" w:eastAsia="仿宋_GB2312" w:hAnsi="仿宋" w:hint="eastAsia"/>
          <w:spacing w:val="-4"/>
          <w:sz w:val="32"/>
          <w:szCs w:val="32"/>
        </w:rPr>
        <w:t>2.</w:t>
      </w:r>
      <w:r w:rsidRPr="000057D7">
        <w:rPr>
          <w:rFonts w:ascii="仿宋_GB2312" w:eastAsia="仿宋_GB2312" w:hAnsi="仿宋" w:hint="eastAsia"/>
          <w:spacing w:val="-4"/>
          <w:sz w:val="32"/>
          <w:szCs w:val="32"/>
        </w:rPr>
        <w:t>北京交通大学2021届优秀毕业生登记表</w:t>
      </w:r>
    </w:p>
    <w:p w:rsidR="001B52AC" w:rsidRDefault="001B52AC" w:rsidP="001B52AC">
      <w:pPr>
        <w:snapToGrid w:val="0"/>
        <w:spacing w:line="520" w:lineRule="exact"/>
        <w:ind w:firstLineChars="200" w:firstLine="624"/>
        <w:rPr>
          <w:rFonts w:ascii="仿宋_GB2312" w:eastAsia="仿宋_GB2312" w:hAnsi="仿宋"/>
          <w:spacing w:val="-4"/>
          <w:sz w:val="32"/>
          <w:szCs w:val="32"/>
        </w:rPr>
      </w:pPr>
      <w:r w:rsidRPr="000057D7">
        <w:rPr>
          <w:rFonts w:ascii="仿宋_GB2312" w:eastAsia="仿宋_GB2312" w:hAnsi="仿宋" w:hint="eastAsia"/>
          <w:spacing w:val="-4"/>
          <w:sz w:val="32"/>
          <w:szCs w:val="32"/>
        </w:rPr>
        <w:t>3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.</w:t>
      </w:r>
      <w:r w:rsidRPr="000057D7">
        <w:rPr>
          <w:rFonts w:ascii="仿宋_GB2312" w:eastAsia="仿宋_GB2312" w:hAnsi="仿宋" w:hint="eastAsia"/>
          <w:spacing w:val="-4"/>
          <w:sz w:val="32"/>
          <w:szCs w:val="32"/>
        </w:rPr>
        <w:t>北京交通大学2021届优秀毕业生干部登记表</w:t>
      </w:r>
    </w:p>
    <w:p w:rsidR="001B52AC" w:rsidRDefault="001B52AC" w:rsidP="001B52AC">
      <w:pPr>
        <w:snapToGrid w:val="0"/>
        <w:spacing w:line="520" w:lineRule="exact"/>
        <w:ind w:firstLineChars="200" w:firstLine="624"/>
        <w:rPr>
          <w:rFonts w:ascii="仿宋_GB2312" w:eastAsia="仿宋_GB2312" w:hAnsi="仿宋"/>
          <w:spacing w:val="-4"/>
          <w:sz w:val="32"/>
          <w:szCs w:val="32"/>
        </w:rPr>
      </w:pPr>
      <w:r w:rsidRPr="000057D7">
        <w:rPr>
          <w:rFonts w:ascii="仿宋_GB2312" w:eastAsia="仿宋_GB2312" w:hAnsi="仿宋" w:hint="eastAsia"/>
          <w:spacing w:val="-4"/>
          <w:sz w:val="32"/>
          <w:szCs w:val="32"/>
        </w:rPr>
        <w:t>4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.土建学院-</w:t>
      </w:r>
      <w:r w:rsidRPr="000057D7">
        <w:rPr>
          <w:rFonts w:ascii="仿宋_GB2312" w:eastAsia="仿宋_GB2312" w:hAnsi="仿宋" w:hint="eastAsia"/>
          <w:spacing w:val="-4"/>
          <w:sz w:val="32"/>
          <w:szCs w:val="32"/>
        </w:rPr>
        <w:t>北京交通大学2021届优秀毕业生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汇总表</w:t>
      </w:r>
    </w:p>
    <w:p w:rsidR="001B52AC" w:rsidRDefault="001B52AC" w:rsidP="001B52AC">
      <w:pPr>
        <w:snapToGrid w:val="0"/>
        <w:spacing w:line="520" w:lineRule="exact"/>
        <w:ind w:firstLineChars="200" w:firstLine="624"/>
        <w:rPr>
          <w:rFonts w:ascii="仿宋_GB2312" w:eastAsia="仿宋_GB2312" w:hAnsi="仿宋"/>
          <w:spacing w:val="-4"/>
          <w:sz w:val="32"/>
          <w:szCs w:val="32"/>
        </w:rPr>
      </w:pPr>
      <w:r w:rsidRPr="000057D7">
        <w:rPr>
          <w:rFonts w:ascii="仿宋_GB2312" w:eastAsia="仿宋_GB2312" w:hAnsi="仿宋" w:hint="eastAsia"/>
          <w:spacing w:val="-4"/>
          <w:sz w:val="32"/>
          <w:szCs w:val="32"/>
        </w:rPr>
        <w:t>5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.土建学院-</w:t>
      </w:r>
      <w:r w:rsidRPr="000057D7">
        <w:rPr>
          <w:rFonts w:ascii="仿宋_GB2312" w:eastAsia="仿宋_GB2312" w:hAnsi="仿宋" w:hint="eastAsia"/>
          <w:spacing w:val="-4"/>
          <w:sz w:val="32"/>
          <w:szCs w:val="32"/>
        </w:rPr>
        <w:t>北京交通大学2021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届优秀毕业生干部汇总表</w:t>
      </w:r>
    </w:p>
    <w:p w:rsidR="001B52AC" w:rsidRPr="001B52AC" w:rsidRDefault="001B52AC" w:rsidP="00DA3CC5">
      <w:pPr>
        <w:snapToGrid w:val="0"/>
        <w:spacing w:line="520" w:lineRule="exact"/>
        <w:ind w:firstLineChars="200" w:firstLine="624"/>
        <w:rPr>
          <w:rFonts w:ascii="仿宋_GB2312" w:eastAsia="仿宋_GB2312" w:hAnsi="仿宋"/>
          <w:spacing w:val="-4"/>
          <w:sz w:val="32"/>
          <w:szCs w:val="32"/>
        </w:rPr>
      </w:pPr>
    </w:p>
    <w:p w:rsidR="000D14EC" w:rsidRDefault="000D14EC" w:rsidP="00DA3CC5">
      <w:pPr>
        <w:snapToGrid w:val="0"/>
        <w:spacing w:line="520" w:lineRule="exact"/>
        <w:ind w:firstLineChars="200" w:firstLine="624"/>
        <w:rPr>
          <w:rFonts w:ascii="仿宋_GB2312" w:eastAsia="仿宋_GB2312" w:hAnsi="仿宋"/>
          <w:spacing w:val="-4"/>
          <w:sz w:val="32"/>
          <w:szCs w:val="32"/>
        </w:rPr>
      </w:pPr>
    </w:p>
    <w:p w:rsidR="0079594F" w:rsidRDefault="0079594F" w:rsidP="0079594F">
      <w:pPr>
        <w:pStyle w:val="a3"/>
        <w:shd w:val="clear" w:color="auto" w:fill="FFFFFF"/>
        <w:spacing w:before="0" w:beforeAutospacing="0" w:after="0" w:afterAutospacing="0" w:line="525" w:lineRule="atLeast"/>
        <w:ind w:right="84"/>
        <w:jc w:val="right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土建学院学生工作组</w:t>
      </w:r>
    </w:p>
    <w:p w:rsidR="0079594F" w:rsidRPr="0079594F" w:rsidRDefault="0079594F" w:rsidP="0079594F">
      <w:pPr>
        <w:pStyle w:val="a3"/>
        <w:shd w:val="clear" w:color="auto" w:fill="FFFFFF"/>
        <w:spacing w:before="0" w:beforeAutospacing="0" w:after="0" w:afterAutospacing="0" w:line="525" w:lineRule="atLeast"/>
        <w:ind w:right="84"/>
        <w:jc w:val="right"/>
        <w:rPr>
          <w:rFonts w:ascii="微软雅黑" w:eastAsia="微软雅黑" w:hAnsi="微软雅黑" w:hint="eastAsia"/>
          <w:color w:val="333333"/>
          <w:sz w:val="18"/>
          <w:szCs w:val="18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20</w:t>
      </w:r>
      <w:r>
        <w:rPr>
          <w:rFonts w:ascii="仿宋_GB2312" w:eastAsia="仿宋_GB2312" w:hAnsi="微软雅黑"/>
          <w:color w:val="333333"/>
          <w:sz w:val="32"/>
          <w:szCs w:val="32"/>
        </w:rPr>
        <w:t>21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年5月</w:t>
      </w:r>
      <w:r>
        <w:rPr>
          <w:rFonts w:ascii="仿宋_GB2312" w:eastAsia="仿宋_GB2312" w:hAnsi="微软雅黑"/>
          <w:color w:val="333333"/>
          <w:sz w:val="32"/>
          <w:szCs w:val="32"/>
        </w:rPr>
        <w:t>7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日</w:t>
      </w:r>
    </w:p>
    <w:p w:rsidR="000D14EC" w:rsidRPr="0079594F" w:rsidRDefault="000D14EC" w:rsidP="00DA3CC5">
      <w:pPr>
        <w:snapToGrid w:val="0"/>
        <w:spacing w:line="520" w:lineRule="exact"/>
        <w:ind w:firstLineChars="200" w:firstLine="624"/>
        <w:rPr>
          <w:rFonts w:ascii="仿宋_GB2312" w:eastAsia="仿宋_GB2312" w:hAnsi="仿宋"/>
          <w:spacing w:val="-4"/>
          <w:sz w:val="32"/>
          <w:szCs w:val="32"/>
        </w:rPr>
      </w:pPr>
    </w:p>
    <w:p w:rsidR="00E56077" w:rsidRDefault="00E56077"/>
    <w:sectPr w:rsidR="00E56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D6D" w:rsidRDefault="00560D6D" w:rsidP="004E7628">
      <w:r>
        <w:separator/>
      </w:r>
    </w:p>
  </w:endnote>
  <w:endnote w:type="continuationSeparator" w:id="0">
    <w:p w:rsidR="00560D6D" w:rsidRDefault="00560D6D" w:rsidP="004E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D6D" w:rsidRDefault="00560D6D" w:rsidP="004E7628">
      <w:r>
        <w:separator/>
      </w:r>
    </w:p>
  </w:footnote>
  <w:footnote w:type="continuationSeparator" w:id="0">
    <w:p w:rsidR="00560D6D" w:rsidRDefault="00560D6D" w:rsidP="004E7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CC5"/>
    <w:rsid w:val="000D14EC"/>
    <w:rsid w:val="001B52AC"/>
    <w:rsid w:val="00323AE5"/>
    <w:rsid w:val="004E7628"/>
    <w:rsid w:val="00560D6D"/>
    <w:rsid w:val="00620E72"/>
    <w:rsid w:val="00746A2C"/>
    <w:rsid w:val="0079594F"/>
    <w:rsid w:val="00C3040C"/>
    <w:rsid w:val="00DA3CC5"/>
    <w:rsid w:val="00E5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475AC"/>
  <w15:chartTrackingRefBased/>
  <w15:docId w15:val="{A8482AA8-1924-47E7-8742-92E873CF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A3CC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52AC"/>
    <w:pPr>
      <w:widowControl/>
      <w:autoSpaceDE/>
      <w:autoSpaceDN/>
      <w:adjustRightInd/>
      <w:spacing w:before="100" w:beforeAutospacing="1" w:after="100" w:afterAutospacing="1"/>
    </w:pPr>
    <w:rPr>
      <w:rFonts w:ascii="宋体" w:hAnsi="宋体" w:cs="宋体"/>
    </w:rPr>
  </w:style>
  <w:style w:type="paragraph" w:styleId="a4">
    <w:name w:val="header"/>
    <w:basedOn w:val="a"/>
    <w:link w:val="a5"/>
    <w:uiPriority w:val="99"/>
    <w:unhideWhenUsed/>
    <w:rsid w:val="004E7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E7628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E76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E7628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1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</dc:creator>
  <cp:keywords/>
  <dc:description/>
  <cp:lastModifiedBy>Qiu</cp:lastModifiedBy>
  <cp:revision>5</cp:revision>
  <dcterms:created xsi:type="dcterms:W3CDTF">2021-05-07T01:31:00Z</dcterms:created>
  <dcterms:modified xsi:type="dcterms:W3CDTF">2021-05-07T07:13:00Z</dcterms:modified>
</cp:coreProperties>
</file>